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BB1AA" w14:textId="77777777" w:rsidR="004F2AF8" w:rsidRDefault="004F2AF8" w:rsidP="00D90235">
      <w:pPr>
        <w:rPr>
          <w:rFonts w:asciiTheme="majorHAnsi" w:eastAsiaTheme="majorEastAsia" w:hAnsiTheme="majorHAnsi" w:cstheme="majorBidi"/>
          <w:b/>
          <w:color w:val="252525"/>
          <w:sz w:val="36"/>
          <w:szCs w:val="32"/>
        </w:rPr>
      </w:pPr>
    </w:p>
    <w:p w14:paraId="0B0B91EA" w14:textId="77777777" w:rsidR="004F2AF8" w:rsidRDefault="004F2AF8" w:rsidP="00D90235">
      <w:pPr>
        <w:rPr>
          <w:rFonts w:asciiTheme="majorHAnsi" w:eastAsiaTheme="majorEastAsia" w:hAnsiTheme="majorHAnsi" w:cstheme="majorBidi"/>
          <w:b/>
          <w:color w:val="252525"/>
          <w:sz w:val="36"/>
          <w:szCs w:val="32"/>
        </w:rPr>
      </w:pPr>
    </w:p>
    <w:p w14:paraId="55E9789A" w14:textId="2D108FEF" w:rsidR="004F2AF8" w:rsidRPr="006003DF" w:rsidRDefault="006C32C7" w:rsidP="004F2AF8">
      <w:pPr>
        <w:pStyle w:val="Heading1"/>
        <w:spacing w:before="0" w:after="120"/>
        <w:jc w:val="center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  <w:b/>
          <w:color w:val="FF0000"/>
        </w:rPr>
        <w:t>2</w:t>
      </w:r>
      <w:r w:rsidRPr="006C32C7">
        <w:rPr>
          <w:rFonts w:asciiTheme="minorHAnsi" w:hAnsiTheme="minorHAnsi" w:cstheme="minorHAnsi"/>
          <w:b/>
          <w:color w:val="FF0000"/>
          <w:vertAlign w:val="superscript"/>
        </w:rPr>
        <w:t>nd</w:t>
      </w:r>
      <w:r>
        <w:rPr>
          <w:rFonts w:asciiTheme="minorHAnsi" w:hAnsiTheme="minorHAnsi" w:cstheme="minorHAnsi"/>
          <w:b/>
          <w:color w:val="FF0000"/>
        </w:rPr>
        <w:t xml:space="preserve"> Project Coordination meeting</w:t>
      </w:r>
      <w:r w:rsidR="004F2AF8" w:rsidRPr="006003DF">
        <w:rPr>
          <w:rFonts w:asciiTheme="minorHAnsi" w:hAnsiTheme="minorHAnsi" w:cstheme="minorHAnsi"/>
          <w:b/>
          <w:color w:val="FF0000"/>
        </w:rPr>
        <w:t xml:space="preserve"> Agenda </w:t>
      </w:r>
    </w:p>
    <w:p w14:paraId="78C4876E" w14:textId="59C59BCD" w:rsidR="004F2AF8" w:rsidRPr="006003DF" w:rsidRDefault="006C32C7" w:rsidP="004F2AF8">
      <w:pPr>
        <w:pStyle w:val="Heading2"/>
        <w:spacing w:before="0" w:after="120"/>
        <w:jc w:val="center"/>
        <w:rPr>
          <w:color w:val="FF0000"/>
        </w:rPr>
      </w:pPr>
      <w:r>
        <w:rPr>
          <w:color w:val="FF0000"/>
        </w:rPr>
        <w:t>Wednesday, 26</w:t>
      </w:r>
      <w:r w:rsidRPr="006C32C7">
        <w:rPr>
          <w:color w:val="FF0000"/>
          <w:vertAlign w:val="superscript"/>
        </w:rPr>
        <w:t>th</w:t>
      </w:r>
      <w:r>
        <w:rPr>
          <w:color w:val="FF0000"/>
        </w:rPr>
        <w:t xml:space="preserve"> November 2025</w:t>
      </w:r>
    </w:p>
    <w:p w14:paraId="268C7ED9" w14:textId="6CB6FF32" w:rsidR="004F2AF8" w:rsidRPr="006003DF" w:rsidRDefault="006C32C7" w:rsidP="004F2AF8">
      <w:pPr>
        <w:pStyle w:val="Heading3"/>
        <w:spacing w:before="0" w:after="120"/>
        <w:jc w:val="center"/>
        <w:rPr>
          <w:color w:val="252525"/>
        </w:rPr>
      </w:pPr>
      <w:r>
        <w:rPr>
          <w:color w:val="252525"/>
        </w:rPr>
        <w:t>University of Montenegro, Rectorate building, White room</w:t>
      </w:r>
      <w:r w:rsidRPr="006C32C7">
        <w:rPr>
          <w:color w:val="252525"/>
        </w:rPr>
        <w:t xml:space="preserve">, I </w:t>
      </w:r>
      <w:r>
        <w:rPr>
          <w:color w:val="252525"/>
        </w:rPr>
        <w:t>floor</w:t>
      </w:r>
    </w:p>
    <w:p w14:paraId="76EB1648" w14:textId="77777777" w:rsidR="004F2AF8" w:rsidRDefault="004F2AF8" w:rsidP="00D90235"/>
    <w:p w14:paraId="33C2C4FD" w14:textId="6471035E" w:rsidR="004F2AF8" w:rsidRPr="006C32C7" w:rsidRDefault="006C32C7" w:rsidP="006C32C7">
      <w:pPr>
        <w:pStyle w:val="Heading3"/>
        <w:spacing w:before="0" w:after="120"/>
        <w:jc w:val="left"/>
        <w:rPr>
          <w:color w:val="252525"/>
        </w:rPr>
      </w:pPr>
      <w:r w:rsidRPr="006C32C7">
        <w:rPr>
          <w:color w:val="252525"/>
          <w:u w:val="single"/>
        </w:rPr>
        <w:t>Participants</w:t>
      </w:r>
      <w:r w:rsidRPr="006C32C7">
        <w:rPr>
          <w:color w:val="252525"/>
        </w:rPr>
        <w:t>: ONLY Project Management Board members</w:t>
      </w:r>
    </w:p>
    <w:p w14:paraId="2C94AAC1" w14:textId="77777777" w:rsidR="004F2AF8" w:rsidRPr="006003DF" w:rsidRDefault="004F2AF8" w:rsidP="004F2AF8">
      <w:pPr>
        <w:jc w:val="left"/>
        <w:rPr>
          <w:rFonts w:ascii="Calibri" w:hAnsi="Calibri" w:cs="Calibri"/>
          <w:szCs w:val="24"/>
        </w:rPr>
      </w:pPr>
    </w:p>
    <w:p w14:paraId="5E678793" w14:textId="44C77D41" w:rsidR="004F2AF8" w:rsidRPr="006003DF" w:rsidRDefault="004F2AF8" w:rsidP="004F2AF8">
      <w:pPr>
        <w:shd w:val="clear" w:color="auto" w:fill="FFE599" w:themeFill="accent4" w:themeFillTint="66"/>
        <w:jc w:val="left"/>
        <w:rPr>
          <w:rFonts w:ascii="Calibri" w:hAnsi="Calibri" w:cs="Calibri"/>
          <w:szCs w:val="24"/>
        </w:rPr>
      </w:pPr>
      <w:r w:rsidRPr="006003DF">
        <w:rPr>
          <w:rFonts w:ascii="Calibri" w:hAnsi="Calibri" w:cs="Calibri"/>
          <w:szCs w:val="24"/>
        </w:rPr>
        <w:t>13:</w:t>
      </w:r>
      <w:r w:rsidR="006C32C7">
        <w:rPr>
          <w:rFonts w:ascii="Calibri" w:hAnsi="Calibri" w:cs="Calibri"/>
          <w:szCs w:val="24"/>
        </w:rPr>
        <w:t>0</w:t>
      </w:r>
      <w:r w:rsidRPr="006003DF">
        <w:rPr>
          <w:rFonts w:ascii="Calibri" w:hAnsi="Calibri" w:cs="Calibri"/>
          <w:szCs w:val="24"/>
        </w:rPr>
        <w:t>0 – 14:</w:t>
      </w:r>
      <w:r w:rsidR="006C32C7">
        <w:rPr>
          <w:rFonts w:ascii="Calibri" w:hAnsi="Calibri" w:cs="Calibri"/>
          <w:szCs w:val="24"/>
        </w:rPr>
        <w:t>00</w:t>
      </w:r>
      <w:r w:rsidRPr="006003DF">
        <w:rPr>
          <w:rFonts w:ascii="Calibri" w:hAnsi="Calibri" w:cs="Calibri"/>
          <w:szCs w:val="24"/>
        </w:rPr>
        <w:t xml:space="preserve"> </w:t>
      </w:r>
      <w:r w:rsidRPr="00447A8A">
        <w:rPr>
          <w:rFonts w:ascii="Calibri" w:hAnsi="Calibri" w:cs="Calibri"/>
          <w:bCs/>
          <w:szCs w:val="24"/>
        </w:rPr>
        <w:t>Lunch</w:t>
      </w:r>
      <w:r w:rsidRPr="006003DF">
        <w:rPr>
          <w:rFonts w:ascii="Calibri" w:hAnsi="Calibri" w:cs="Calibri"/>
          <w:szCs w:val="24"/>
        </w:rPr>
        <w:t xml:space="preserve"> Break</w:t>
      </w:r>
    </w:p>
    <w:p w14:paraId="44C90DF6" w14:textId="3E5EEFFE" w:rsidR="004F2AF8" w:rsidRPr="006003DF" w:rsidRDefault="006F1FBD" w:rsidP="004F2AF8">
      <w:pPr>
        <w:numPr>
          <w:ilvl w:val="0"/>
          <w:numId w:val="1"/>
        </w:numPr>
        <w:jc w:val="left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Provided by University of Montenegro (for </w:t>
      </w:r>
      <w:r w:rsidRPr="006F1FBD">
        <w:rPr>
          <w:rFonts w:ascii="Calibri" w:hAnsi="Calibri" w:cs="Calibri"/>
          <w:szCs w:val="24"/>
        </w:rPr>
        <w:t>Project Management Board members</w:t>
      </w:r>
      <w:r>
        <w:rPr>
          <w:rFonts w:ascii="Calibri" w:hAnsi="Calibri" w:cs="Calibri"/>
          <w:szCs w:val="24"/>
        </w:rPr>
        <w:t>)</w:t>
      </w:r>
    </w:p>
    <w:p w14:paraId="70295DFF" w14:textId="77777777" w:rsidR="004F2AF8" w:rsidRPr="006003DF" w:rsidRDefault="004F2AF8" w:rsidP="004F2AF8">
      <w:pPr>
        <w:jc w:val="left"/>
        <w:rPr>
          <w:rFonts w:ascii="Calibri" w:hAnsi="Calibri" w:cs="Calibri"/>
          <w:szCs w:val="24"/>
        </w:rPr>
      </w:pPr>
    </w:p>
    <w:p w14:paraId="7E07F259" w14:textId="2573CAFE" w:rsidR="004F2AF8" w:rsidRPr="006003DF" w:rsidRDefault="004F2AF8" w:rsidP="004F2AF8">
      <w:pPr>
        <w:shd w:val="clear" w:color="auto" w:fill="D17F7F"/>
        <w:jc w:val="left"/>
        <w:rPr>
          <w:rFonts w:ascii="Calibri" w:hAnsi="Calibri" w:cs="Calibri"/>
          <w:szCs w:val="24"/>
        </w:rPr>
      </w:pPr>
      <w:r w:rsidRPr="006003DF">
        <w:rPr>
          <w:rFonts w:ascii="Calibri" w:hAnsi="Calibri" w:cs="Calibri"/>
          <w:szCs w:val="24"/>
        </w:rPr>
        <w:t>14:</w:t>
      </w:r>
      <w:r w:rsidR="006C32C7">
        <w:rPr>
          <w:rFonts w:ascii="Calibri" w:hAnsi="Calibri" w:cs="Calibri"/>
          <w:szCs w:val="24"/>
        </w:rPr>
        <w:t>00</w:t>
      </w:r>
      <w:r w:rsidRPr="006003DF">
        <w:rPr>
          <w:rFonts w:ascii="Calibri" w:hAnsi="Calibri" w:cs="Calibri"/>
          <w:szCs w:val="24"/>
        </w:rPr>
        <w:t>-1</w:t>
      </w:r>
      <w:r w:rsidR="006C32C7">
        <w:rPr>
          <w:rFonts w:ascii="Calibri" w:hAnsi="Calibri" w:cs="Calibri"/>
          <w:szCs w:val="24"/>
        </w:rPr>
        <w:t>4</w:t>
      </w:r>
      <w:r w:rsidRPr="006003DF">
        <w:rPr>
          <w:rFonts w:ascii="Calibri" w:hAnsi="Calibri" w:cs="Calibri"/>
          <w:szCs w:val="24"/>
        </w:rPr>
        <w:t>:</w:t>
      </w:r>
      <w:r w:rsidR="006C32C7">
        <w:rPr>
          <w:rFonts w:ascii="Calibri" w:hAnsi="Calibri" w:cs="Calibri"/>
          <w:szCs w:val="24"/>
        </w:rPr>
        <w:t>3</w:t>
      </w:r>
      <w:r w:rsidRPr="006003DF">
        <w:rPr>
          <w:rFonts w:ascii="Calibri" w:hAnsi="Calibri" w:cs="Calibri"/>
          <w:szCs w:val="24"/>
        </w:rPr>
        <w:t xml:space="preserve">0 </w:t>
      </w:r>
      <w:r w:rsidR="00447A8A">
        <w:rPr>
          <w:rFonts w:ascii="Calibri" w:hAnsi="Calibri" w:cs="Calibri"/>
          <w:b/>
          <w:szCs w:val="24"/>
        </w:rPr>
        <w:t>Project progress overview</w:t>
      </w:r>
    </w:p>
    <w:p w14:paraId="11E94422" w14:textId="389AF575" w:rsidR="004F2AF8" w:rsidRDefault="00447A8A" w:rsidP="004F2AF8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WP1- updates, Prof.dr Ivana Ognjanovic</w:t>
      </w:r>
    </w:p>
    <w:p w14:paraId="0FB6C447" w14:textId="2A9B60B1" w:rsidR="00447A8A" w:rsidRPr="006003DF" w:rsidRDefault="00447A8A" w:rsidP="004F2AF8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WP5 planning</w:t>
      </w:r>
    </w:p>
    <w:p w14:paraId="1D5E9BEB" w14:textId="77777777" w:rsidR="00447A8A" w:rsidRPr="006003DF" w:rsidRDefault="00447A8A" w:rsidP="00447A8A">
      <w:pPr>
        <w:ind w:left="720"/>
        <w:jc w:val="left"/>
        <w:rPr>
          <w:rFonts w:ascii="Calibri" w:hAnsi="Calibri" w:cs="Calibri"/>
          <w:i/>
          <w:szCs w:val="24"/>
        </w:rPr>
      </w:pPr>
    </w:p>
    <w:p w14:paraId="2AA17216" w14:textId="42EF3E1A" w:rsidR="00447A8A" w:rsidRPr="006003DF" w:rsidRDefault="00447A8A" w:rsidP="00447A8A">
      <w:pPr>
        <w:shd w:val="clear" w:color="auto" w:fill="D17F7F"/>
        <w:jc w:val="left"/>
        <w:rPr>
          <w:rFonts w:ascii="Calibri" w:hAnsi="Calibri" w:cs="Calibri"/>
          <w:szCs w:val="24"/>
        </w:rPr>
      </w:pPr>
      <w:r w:rsidRPr="006003DF">
        <w:rPr>
          <w:rFonts w:ascii="Calibri" w:hAnsi="Calibri" w:cs="Calibri"/>
          <w:szCs w:val="24"/>
        </w:rPr>
        <w:t>14:</w:t>
      </w:r>
      <w:r>
        <w:rPr>
          <w:rFonts w:ascii="Calibri" w:hAnsi="Calibri" w:cs="Calibri"/>
          <w:szCs w:val="24"/>
        </w:rPr>
        <w:t>30</w:t>
      </w:r>
      <w:r w:rsidRPr="006003DF">
        <w:rPr>
          <w:rFonts w:ascii="Calibri" w:hAnsi="Calibri" w:cs="Calibri"/>
          <w:szCs w:val="24"/>
        </w:rPr>
        <w:t>-1</w:t>
      </w:r>
      <w:r>
        <w:rPr>
          <w:rFonts w:ascii="Calibri" w:hAnsi="Calibri" w:cs="Calibri"/>
          <w:szCs w:val="24"/>
        </w:rPr>
        <w:t>5</w:t>
      </w:r>
      <w:r w:rsidRPr="006003DF">
        <w:rPr>
          <w:rFonts w:ascii="Calibri" w:hAnsi="Calibri" w:cs="Calibri"/>
          <w:szCs w:val="24"/>
        </w:rPr>
        <w:t>:</w:t>
      </w:r>
      <w:r>
        <w:rPr>
          <w:rFonts w:ascii="Calibri" w:hAnsi="Calibri" w:cs="Calibri"/>
          <w:szCs w:val="24"/>
        </w:rPr>
        <w:t>0</w:t>
      </w:r>
      <w:r w:rsidRPr="006003DF">
        <w:rPr>
          <w:rFonts w:ascii="Calibri" w:hAnsi="Calibri" w:cs="Calibri"/>
          <w:szCs w:val="24"/>
        </w:rPr>
        <w:t xml:space="preserve">0 </w:t>
      </w:r>
      <w:r>
        <w:rPr>
          <w:rFonts w:ascii="Calibri" w:hAnsi="Calibri" w:cs="Calibri"/>
          <w:b/>
          <w:szCs w:val="24"/>
        </w:rPr>
        <w:t>WP3 progress overview</w:t>
      </w:r>
    </w:p>
    <w:p w14:paraId="0EA26CD8" w14:textId="0EFC9D7E" w:rsidR="00447A8A" w:rsidRPr="00447A8A" w:rsidRDefault="00447A8A" w:rsidP="00447A8A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 w:rsidRPr="00447A8A">
        <w:rPr>
          <w:rFonts w:ascii="Calibri" w:hAnsi="Calibri" w:cs="Calibri"/>
          <w:i/>
          <w:szCs w:val="24"/>
        </w:rPr>
        <w:t>Prof.dr Ramo Sendelj, project coordinator</w:t>
      </w:r>
    </w:p>
    <w:p w14:paraId="2638BDCC" w14:textId="77777777" w:rsidR="00447A8A" w:rsidRPr="006003DF" w:rsidRDefault="00447A8A" w:rsidP="00447A8A">
      <w:pPr>
        <w:ind w:left="720"/>
        <w:jc w:val="left"/>
        <w:rPr>
          <w:rFonts w:ascii="Calibri" w:hAnsi="Calibri" w:cs="Calibri"/>
          <w:i/>
          <w:szCs w:val="24"/>
        </w:rPr>
      </w:pPr>
    </w:p>
    <w:p w14:paraId="261F912D" w14:textId="0844BAB6" w:rsidR="00447A8A" w:rsidRPr="006003DF" w:rsidRDefault="00447A8A" w:rsidP="00447A8A">
      <w:pPr>
        <w:shd w:val="clear" w:color="auto" w:fill="D17F7F"/>
        <w:jc w:val="left"/>
        <w:rPr>
          <w:rFonts w:ascii="Calibri" w:hAnsi="Calibri" w:cs="Calibri"/>
          <w:szCs w:val="24"/>
        </w:rPr>
      </w:pPr>
      <w:r w:rsidRPr="006003DF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5</w:t>
      </w:r>
      <w:r w:rsidRPr="006003DF">
        <w:rPr>
          <w:rFonts w:ascii="Calibri" w:hAnsi="Calibri" w:cs="Calibri"/>
          <w:szCs w:val="24"/>
        </w:rPr>
        <w:t>:</w:t>
      </w:r>
      <w:r>
        <w:rPr>
          <w:rFonts w:ascii="Calibri" w:hAnsi="Calibri" w:cs="Calibri"/>
          <w:szCs w:val="24"/>
        </w:rPr>
        <w:t>00</w:t>
      </w:r>
      <w:r w:rsidRPr="006003DF">
        <w:rPr>
          <w:rFonts w:ascii="Calibri" w:hAnsi="Calibri" w:cs="Calibri"/>
          <w:szCs w:val="24"/>
        </w:rPr>
        <w:t>-1</w:t>
      </w:r>
      <w:r>
        <w:rPr>
          <w:rFonts w:ascii="Calibri" w:hAnsi="Calibri" w:cs="Calibri"/>
          <w:szCs w:val="24"/>
        </w:rPr>
        <w:t>5</w:t>
      </w:r>
      <w:r w:rsidRPr="006003DF">
        <w:rPr>
          <w:rFonts w:ascii="Calibri" w:hAnsi="Calibri" w:cs="Calibri"/>
          <w:szCs w:val="24"/>
        </w:rPr>
        <w:t>:</w:t>
      </w:r>
      <w:r>
        <w:rPr>
          <w:rFonts w:ascii="Calibri" w:hAnsi="Calibri" w:cs="Calibri"/>
          <w:szCs w:val="24"/>
        </w:rPr>
        <w:t>3</w:t>
      </w:r>
      <w:r w:rsidRPr="006003DF">
        <w:rPr>
          <w:rFonts w:ascii="Calibri" w:hAnsi="Calibri" w:cs="Calibri"/>
          <w:szCs w:val="24"/>
        </w:rPr>
        <w:t xml:space="preserve">0 </w:t>
      </w:r>
      <w:r>
        <w:rPr>
          <w:rFonts w:ascii="Calibri" w:hAnsi="Calibri" w:cs="Calibri"/>
          <w:b/>
          <w:szCs w:val="24"/>
        </w:rPr>
        <w:t>WP4 progress overview</w:t>
      </w:r>
    </w:p>
    <w:p w14:paraId="24112412" w14:textId="68C76A8E" w:rsidR="00447A8A" w:rsidRPr="006003DF" w:rsidRDefault="00447A8A" w:rsidP="00447A8A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DEV4.2, University of Maribor</w:t>
      </w:r>
    </w:p>
    <w:p w14:paraId="40A18D46" w14:textId="2DF255D8" w:rsidR="00447A8A" w:rsidRDefault="00447A8A" w:rsidP="00447A8A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DEV4.3, AGH University of Krakow</w:t>
      </w:r>
    </w:p>
    <w:p w14:paraId="5FA009B0" w14:textId="66D0DF79" w:rsidR="00447A8A" w:rsidRPr="00447A8A" w:rsidRDefault="00447A8A" w:rsidP="00447A8A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DEV4.4, University Mediterranean</w:t>
      </w:r>
    </w:p>
    <w:p w14:paraId="08DA3D1D" w14:textId="20931C4A" w:rsidR="00447A8A" w:rsidRDefault="00447A8A" w:rsidP="004F2AF8">
      <w:pPr>
        <w:contextualSpacing/>
        <w:jc w:val="left"/>
        <w:rPr>
          <w:rFonts w:ascii="Calibri" w:hAnsi="Calibri" w:cs="Calibri"/>
          <w:szCs w:val="24"/>
        </w:rPr>
      </w:pPr>
    </w:p>
    <w:p w14:paraId="246ABCEF" w14:textId="74144D07" w:rsidR="00447A8A" w:rsidRPr="006003DF" w:rsidRDefault="00447A8A" w:rsidP="00447A8A">
      <w:pPr>
        <w:shd w:val="clear" w:color="auto" w:fill="D17F7F"/>
        <w:jc w:val="left"/>
        <w:rPr>
          <w:rFonts w:ascii="Calibri" w:hAnsi="Calibri" w:cs="Calibri"/>
          <w:szCs w:val="24"/>
        </w:rPr>
      </w:pPr>
      <w:r w:rsidRPr="006003DF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5</w:t>
      </w:r>
      <w:r w:rsidRPr="006003DF">
        <w:rPr>
          <w:rFonts w:ascii="Calibri" w:hAnsi="Calibri" w:cs="Calibri"/>
          <w:szCs w:val="24"/>
        </w:rPr>
        <w:t>:</w:t>
      </w:r>
      <w:r>
        <w:rPr>
          <w:rFonts w:ascii="Calibri" w:hAnsi="Calibri" w:cs="Calibri"/>
          <w:szCs w:val="24"/>
        </w:rPr>
        <w:t>30</w:t>
      </w:r>
      <w:r w:rsidRPr="006003DF">
        <w:rPr>
          <w:rFonts w:ascii="Calibri" w:hAnsi="Calibri" w:cs="Calibri"/>
          <w:szCs w:val="24"/>
        </w:rPr>
        <w:t>-1</w:t>
      </w:r>
      <w:r>
        <w:rPr>
          <w:rFonts w:ascii="Calibri" w:hAnsi="Calibri" w:cs="Calibri"/>
          <w:szCs w:val="24"/>
        </w:rPr>
        <w:t>6</w:t>
      </w:r>
      <w:r w:rsidRPr="006003DF">
        <w:rPr>
          <w:rFonts w:ascii="Calibri" w:hAnsi="Calibri" w:cs="Calibri"/>
          <w:szCs w:val="24"/>
        </w:rPr>
        <w:t>:</w:t>
      </w:r>
      <w:r>
        <w:rPr>
          <w:rFonts w:ascii="Calibri" w:hAnsi="Calibri" w:cs="Calibri"/>
          <w:szCs w:val="24"/>
        </w:rPr>
        <w:t>0</w:t>
      </w:r>
      <w:r w:rsidRPr="006003DF">
        <w:rPr>
          <w:rFonts w:ascii="Calibri" w:hAnsi="Calibri" w:cs="Calibri"/>
          <w:szCs w:val="24"/>
        </w:rPr>
        <w:t xml:space="preserve">0 </w:t>
      </w:r>
      <w:r>
        <w:rPr>
          <w:rFonts w:ascii="Calibri" w:hAnsi="Calibri" w:cs="Calibri"/>
          <w:b/>
          <w:szCs w:val="24"/>
        </w:rPr>
        <w:t>WP10 progress overview</w:t>
      </w:r>
    </w:p>
    <w:p w14:paraId="628BB34F" w14:textId="6038B1EF" w:rsidR="00447A8A" w:rsidRDefault="00447A8A" w:rsidP="00447A8A">
      <w:pPr>
        <w:pStyle w:val="ListParagraph"/>
        <w:numPr>
          <w:ilvl w:val="0"/>
          <w:numId w:val="8"/>
        </w:numPr>
        <w:contextualSpacing/>
        <w:jc w:val="left"/>
        <w:rPr>
          <w:rFonts w:ascii="Calibri" w:hAnsi="Calibri" w:cs="Calibri"/>
          <w:i/>
          <w:szCs w:val="24"/>
        </w:rPr>
      </w:pPr>
      <w:r w:rsidRPr="00447A8A">
        <w:rPr>
          <w:rFonts w:ascii="Calibri" w:hAnsi="Calibri" w:cs="Calibri"/>
          <w:i/>
          <w:szCs w:val="24"/>
        </w:rPr>
        <w:t>1</w:t>
      </w:r>
      <w:r w:rsidRPr="00447A8A">
        <w:rPr>
          <w:rFonts w:ascii="Calibri" w:hAnsi="Calibri" w:cs="Calibri"/>
          <w:i/>
          <w:szCs w:val="24"/>
          <w:vertAlign w:val="superscript"/>
        </w:rPr>
        <w:t>st</w:t>
      </w:r>
      <w:r w:rsidRPr="00447A8A">
        <w:rPr>
          <w:rFonts w:ascii="Calibri" w:hAnsi="Calibri" w:cs="Calibri"/>
          <w:i/>
          <w:szCs w:val="24"/>
        </w:rPr>
        <w:t xml:space="preserve"> annual conference, University of Donja Gorica</w:t>
      </w:r>
    </w:p>
    <w:p w14:paraId="584F37C1" w14:textId="0B9D27EC" w:rsidR="00447A8A" w:rsidRDefault="00447A8A" w:rsidP="00447A8A">
      <w:pPr>
        <w:pStyle w:val="ListParagraph"/>
        <w:numPr>
          <w:ilvl w:val="0"/>
          <w:numId w:val="8"/>
        </w:numPr>
        <w:contextualSpacing/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1</w:t>
      </w:r>
      <w:r w:rsidRPr="00447A8A">
        <w:rPr>
          <w:rFonts w:ascii="Calibri" w:hAnsi="Calibri" w:cs="Calibri"/>
          <w:i/>
          <w:szCs w:val="24"/>
          <w:vertAlign w:val="superscript"/>
        </w:rPr>
        <w:t>st</w:t>
      </w:r>
      <w:r>
        <w:rPr>
          <w:rFonts w:ascii="Calibri" w:hAnsi="Calibri" w:cs="Calibri"/>
          <w:i/>
          <w:szCs w:val="24"/>
        </w:rPr>
        <w:t xml:space="preserve"> networking event, Adriatic University</w:t>
      </w:r>
    </w:p>
    <w:p w14:paraId="169385B6" w14:textId="7B3E9850" w:rsidR="00447A8A" w:rsidRDefault="00447A8A" w:rsidP="00447A8A">
      <w:pPr>
        <w:pStyle w:val="ListParagraph"/>
        <w:numPr>
          <w:ilvl w:val="0"/>
          <w:numId w:val="8"/>
        </w:numPr>
        <w:contextualSpacing/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1</w:t>
      </w:r>
      <w:r w:rsidRPr="00447A8A">
        <w:rPr>
          <w:rFonts w:ascii="Calibri" w:hAnsi="Calibri" w:cs="Calibri"/>
          <w:i/>
          <w:szCs w:val="24"/>
          <w:vertAlign w:val="superscript"/>
        </w:rPr>
        <w:t>st</w:t>
      </w:r>
      <w:r>
        <w:rPr>
          <w:rFonts w:ascii="Calibri" w:hAnsi="Calibri" w:cs="Calibri"/>
          <w:i/>
          <w:szCs w:val="24"/>
        </w:rPr>
        <w:t xml:space="preserve"> round table, Chamber of Economy of Montenegro</w:t>
      </w:r>
    </w:p>
    <w:p w14:paraId="53971CFB" w14:textId="4ACDC4CF" w:rsidR="00447A8A" w:rsidRPr="00447A8A" w:rsidRDefault="00447A8A" w:rsidP="00447A8A">
      <w:pPr>
        <w:pStyle w:val="ListParagraph"/>
        <w:numPr>
          <w:ilvl w:val="0"/>
          <w:numId w:val="8"/>
        </w:numPr>
        <w:contextualSpacing/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Visibility progress and achieved indicators, University Mediterranean</w:t>
      </w:r>
    </w:p>
    <w:p w14:paraId="2E3CA408" w14:textId="63EDE91E" w:rsidR="00447A8A" w:rsidRDefault="00447A8A" w:rsidP="004F2AF8">
      <w:pPr>
        <w:contextualSpacing/>
        <w:jc w:val="left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br w:type="page"/>
      </w:r>
    </w:p>
    <w:p w14:paraId="3511A446" w14:textId="40ABEC97" w:rsidR="00447A8A" w:rsidRPr="006003DF" w:rsidRDefault="00447A8A" w:rsidP="00447A8A">
      <w:pPr>
        <w:pStyle w:val="Heading1"/>
        <w:spacing w:before="0" w:after="120"/>
        <w:jc w:val="center"/>
        <w:rPr>
          <w:rFonts w:asciiTheme="minorHAnsi" w:hAnsiTheme="minorHAnsi" w:cstheme="minorHAnsi"/>
          <w:color w:val="FF0000"/>
        </w:rPr>
      </w:pPr>
      <w:r>
        <w:rPr>
          <w:rFonts w:asciiTheme="minorHAnsi" w:hAnsiTheme="minorHAnsi" w:cstheme="minorHAnsi"/>
          <w:b/>
          <w:color w:val="FF0000"/>
        </w:rPr>
        <w:lastRenderedPageBreak/>
        <w:t>2</w:t>
      </w:r>
      <w:r w:rsidRPr="006C32C7">
        <w:rPr>
          <w:rFonts w:asciiTheme="minorHAnsi" w:hAnsiTheme="minorHAnsi" w:cstheme="minorHAnsi"/>
          <w:b/>
          <w:color w:val="FF0000"/>
          <w:vertAlign w:val="superscript"/>
        </w:rPr>
        <w:t>nd</w:t>
      </w:r>
      <w:r>
        <w:rPr>
          <w:rFonts w:asciiTheme="minorHAnsi" w:hAnsiTheme="minorHAnsi" w:cstheme="minorHAnsi"/>
          <w:b/>
          <w:color w:val="FF0000"/>
        </w:rPr>
        <w:t xml:space="preserve"> </w:t>
      </w:r>
      <w:r w:rsidR="0076315A">
        <w:rPr>
          <w:rFonts w:asciiTheme="minorHAnsi" w:hAnsiTheme="minorHAnsi" w:cstheme="minorHAnsi"/>
          <w:b/>
          <w:color w:val="FF0000"/>
        </w:rPr>
        <w:t>Quality Control Board</w:t>
      </w:r>
      <w:r>
        <w:rPr>
          <w:rFonts w:asciiTheme="minorHAnsi" w:hAnsiTheme="minorHAnsi" w:cstheme="minorHAnsi"/>
          <w:b/>
          <w:color w:val="FF0000"/>
        </w:rPr>
        <w:t xml:space="preserve"> meeting</w:t>
      </w:r>
      <w:r w:rsidRPr="006003DF">
        <w:rPr>
          <w:rFonts w:asciiTheme="minorHAnsi" w:hAnsiTheme="minorHAnsi" w:cstheme="minorHAnsi"/>
          <w:b/>
          <w:color w:val="FF0000"/>
        </w:rPr>
        <w:t xml:space="preserve"> Agenda </w:t>
      </w:r>
    </w:p>
    <w:p w14:paraId="00D7E235" w14:textId="08396318" w:rsidR="00447A8A" w:rsidRPr="006003DF" w:rsidRDefault="0076315A" w:rsidP="00447A8A">
      <w:pPr>
        <w:pStyle w:val="Heading2"/>
        <w:spacing w:before="0" w:after="120"/>
        <w:jc w:val="center"/>
        <w:rPr>
          <w:color w:val="FF0000"/>
        </w:rPr>
      </w:pPr>
      <w:r>
        <w:rPr>
          <w:color w:val="FF0000"/>
        </w:rPr>
        <w:t>Thursday</w:t>
      </w:r>
      <w:r w:rsidR="00447A8A">
        <w:rPr>
          <w:color w:val="FF0000"/>
        </w:rPr>
        <w:t>, 2</w:t>
      </w:r>
      <w:r>
        <w:rPr>
          <w:color w:val="FF0000"/>
        </w:rPr>
        <w:t>7</w:t>
      </w:r>
      <w:r w:rsidR="00447A8A" w:rsidRPr="006C32C7">
        <w:rPr>
          <w:color w:val="FF0000"/>
          <w:vertAlign w:val="superscript"/>
        </w:rPr>
        <w:t>th</w:t>
      </w:r>
      <w:r w:rsidR="00447A8A">
        <w:rPr>
          <w:color w:val="FF0000"/>
        </w:rPr>
        <w:t xml:space="preserve"> November 2025</w:t>
      </w:r>
    </w:p>
    <w:p w14:paraId="750DB762" w14:textId="77777777" w:rsidR="00447A8A" w:rsidRPr="006003DF" w:rsidRDefault="00447A8A" w:rsidP="00447A8A">
      <w:pPr>
        <w:pStyle w:val="Heading3"/>
        <w:spacing w:before="0" w:after="120"/>
        <w:jc w:val="center"/>
        <w:rPr>
          <w:color w:val="252525"/>
        </w:rPr>
      </w:pPr>
      <w:r>
        <w:rPr>
          <w:color w:val="252525"/>
        </w:rPr>
        <w:t>University of Montenegro, Rectorate building, White room</w:t>
      </w:r>
      <w:r w:rsidRPr="006C32C7">
        <w:rPr>
          <w:color w:val="252525"/>
        </w:rPr>
        <w:t xml:space="preserve">, I </w:t>
      </w:r>
      <w:r>
        <w:rPr>
          <w:color w:val="252525"/>
        </w:rPr>
        <w:t>floor</w:t>
      </w:r>
    </w:p>
    <w:p w14:paraId="2A412A48" w14:textId="77777777" w:rsidR="00447A8A" w:rsidRDefault="00447A8A" w:rsidP="00447A8A"/>
    <w:p w14:paraId="20FFDEF4" w14:textId="5F87B95B" w:rsidR="00447A8A" w:rsidRPr="006C32C7" w:rsidRDefault="00447A8A" w:rsidP="00447A8A">
      <w:pPr>
        <w:pStyle w:val="Heading3"/>
        <w:spacing w:before="0" w:after="120"/>
        <w:jc w:val="left"/>
        <w:rPr>
          <w:color w:val="252525"/>
        </w:rPr>
      </w:pPr>
      <w:r w:rsidRPr="006C32C7">
        <w:rPr>
          <w:color w:val="252525"/>
          <w:u w:val="single"/>
        </w:rPr>
        <w:t>Participants</w:t>
      </w:r>
      <w:r w:rsidRPr="006C32C7">
        <w:rPr>
          <w:color w:val="252525"/>
        </w:rPr>
        <w:t xml:space="preserve">: ONLY </w:t>
      </w:r>
      <w:r w:rsidR="0076315A">
        <w:rPr>
          <w:color w:val="252525"/>
        </w:rPr>
        <w:t>Quality Control</w:t>
      </w:r>
      <w:r w:rsidRPr="006C32C7">
        <w:rPr>
          <w:color w:val="252525"/>
        </w:rPr>
        <w:t xml:space="preserve"> Board members</w:t>
      </w:r>
    </w:p>
    <w:p w14:paraId="3F199832" w14:textId="77777777" w:rsidR="00447A8A" w:rsidRPr="006003DF" w:rsidRDefault="00447A8A" w:rsidP="00447A8A">
      <w:pPr>
        <w:jc w:val="left"/>
        <w:rPr>
          <w:rFonts w:ascii="Calibri" w:hAnsi="Calibri" w:cs="Calibri"/>
          <w:szCs w:val="24"/>
        </w:rPr>
      </w:pPr>
    </w:p>
    <w:p w14:paraId="53F094DF" w14:textId="00BF9ED4" w:rsidR="00447A8A" w:rsidRPr="006003DF" w:rsidRDefault="006F1FBD" w:rsidP="00447A8A">
      <w:pPr>
        <w:shd w:val="clear" w:color="auto" w:fill="D17F7F"/>
        <w:jc w:val="left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9</w:t>
      </w:r>
      <w:r w:rsidR="00447A8A" w:rsidRPr="006003DF">
        <w:rPr>
          <w:rFonts w:ascii="Calibri" w:hAnsi="Calibri" w:cs="Calibri"/>
          <w:szCs w:val="24"/>
        </w:rPr>
        <w:t>:</w:t>
      </w:r>
      <w:r w:rsidR="00447A8A">
        <w:rPr>
          <w:rFonts w:ascii="Calibri" w:hAnsi="Calibri" w:cs="Calibri"/>
          <w:szCs w:val="24"/>
        </w:rPr>
        <w:t>00</w:t>
      </w:r>
      <w:r w:rsidR="00447A8A" w:rsidRPr="006003DF">
        <w:rPr>
          <w:rFonts w:ascii="Calibri" w:hAnsi="Calibri" w:cs="Calibri"/>
          <w:szCs w:val="24"/>
        </w:rPr>
        <w:t>-</w:t>
      </w:r>
      <w:r>
        <w:rPr>
          <w:rFonts w:ascii="Calibri" w:hAnsi="Calibri" w:cs="Calibri"/>
          <w:szCs w:val="24"/>
        </w:rPr>
        <w:t>9</w:t>
      </w:r>
      <w:r w:rsidR="00447A8A" w:rsidRPr="006003DF">
        <w:rPr>
          <w:rFonts w:ascii="Calibri" w:hAnsi="Calibri" w:cs="Calibri"/>
          <w:szCs w:val="24"/>
        </w:rPr>
        <w:t>:</w:t>
      </w:r>
      <w:r w:rsidR="00447A8A">
        <w:rPr>
          <w:rFonts w:ascii="Calibri" w:hAnsi="Calibri" w:cs="Calibri"/>
          <w:szCs w:val="24"/>
        </w:rPr>
        <w:t>3</w:t>
      </w:r>
      <w:r w:rsidR="00447A8A" w:rsidRPr="006003DF">
        <w:rPr>
          <w:rFonts w:ascii="Calibri" w:hAnsi="Calibri" w:cs="Calibri"/>
          <w:szCs w:val="24"/>
        </w:rPr>
        <w:t xml:space="preserve">0 </w:t>
      </w:r>
      <w:r w:rsidR="0076315A" w:rsidRPr="0076315A">
        <w:rPr>
          <w:rFonts w:ascii="Calibri" w:hAnsi="Calibri" w:cs="Calibri"/>
          <w:b/>
          <w:bCs/>
          <w:szCs w:val="24"/>
        </w:rPr>
        <w:t>Quality Control</w:t>
      </w:r>
      <w:r w:rsidR="0076315A">
        <w:rPr>
          <w:rFonts w:ascii="Calibri" w:hAnsi="Calibri" w:cs="Calibri"/>
          <w:szCs w:val="24"/>
        </w:rPr>
        <w:t xml:space="preserve"> </w:t>
      </w:r>
      <w:r w:rsidR="00447A8A">
        <w:rPr>
          <w:rFonts w:ascii="Calibri" w:hAnsi="Calibri" w:cs="Calibri"/>
          <w:b/>
          <w:szCs w:val="24"/>
        </w:rPr>
        <w:t>progress overview</w:t>
      </w:r>
    </w:p>
    <w:p w14:paraId="7725D6BD" w14:textId="53BB9ABA" w:rsidR="0076315A" w:rsidRDefault="0076315A" w:rsidP="00447A8A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Prof.dr Ines Kozuh</w:t>
      </w:r>
    </w:p>
    <w:p w14:paraId="4DA63D8D" w14:textId="6ED6E733" w:rsidR="00447A8A" w:rsidRPr="0076315A" w:rsidRDefault="00447A8A" w:rsidP="0076315A">
      <w:pPr>
        <w:numPr>
          <w:ilvl w:val="0"/>
          <w:numId w:val="1"/>
        </w:numPr>
        <w:jc w:val="left"/>
        <w:rPr>
          <w:rFonts w:ascii="Calibri" w:hAnsi="Calibri" w:cs="Calibri"/>
          <w:i/>
          <w:szCs w:val="24"/>
        </w:rPr>
      </w:pPr>
      <w:r>
        <w:rPr>
          <w:rFonts w:ascii="Calibri" w:hAnsi="Calibri" w:cs="Calibri"/>
          <w:i/>
          <w:szCs w:val="24"/>
        </w:rPr>
        <w:t>Prof.dr Ivana Ognjanovic</w:t>
      </w:r>
    </w:p>
    <w:p w14:paraId="7D9430CC" w14:textId="77777777" w:rsidR="00447A8A" w:rsidRPr="006003DF" w:rsidRDefault="00447A8A" w:rsidP="00447A8A">
      <w:pPr>
        <w:ind w:left="720"/>
        <w:jc w:val="left"/>
        <w:rPr>
          <w:rFonts w:ascii="Calibri" w:hAnsi="Calibri" w:cs="Calibri"/>
          <w:i/>
          <w:szCs w:val="24"/>
        </w:rPr>
      </w:pPr>
    </w:p>
    <w:p w14:paraId="3920F580" w14:textId="3E22566F" w:rsidR="00447A8A" w:rsidRPr="006003DF" w:rsidRDefault="006F1FBD" w:rsidP="00447A8A">
      <w:pPr>
        <w:shd w:val="clear" w:color="auto" w:fill="D17F7F"/>
        <w:jc w:val="left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9</w:t>
      </w:r>
      <w:r w:rsidR="00447A8A" w:rsidRPr="006003DF">
        <w:rPr>
          <w:rFonts w:ascii="Calibri" w:hAnsi="Calibri" w:cs="Calibri"/>
          <w:szCs w:val="24"/>
        </w:rPr>
        <w:t>:</w:t>
      </w:r>
      <w:r w:rsidR="00447A8A">
        <w:rPr>
          <w:rFonts w:ascii="Calibri" w:hAnsi="Calibri" w:cs="Calibri"/>
          <w:szCs w:val="24"/>
        </w:rPr>
        <w:t>30</w:t>
      </w:r>
      <w:r w:rsidR="00447A8A" w:rsidRPr="006003DF">
        <w:rPr>
          <w:rFonts w:ascii="Calibri" w:hAnsi="Calibri" w:cs="Calibri"/>
          <w:szCs w:val="24"/>
        </w:rPr>
        <w:t>-1</w:t>
      </w:r>
      <w:r>
        <w:rPr>
          <w:rFonts w:ascii="Calibri" w:hAnsi="Calibri" w:cs="Calibri"/>
          <w:szCs w:val="24"/>
        </w:rPr>
        <w:t>0</w:t>
      </w:r>
      <w:r w:rsidR="00447A8A" w:rsidRPr="006003DF">
        <w:rPr>
          <w:rFonts w:ascii="Calibri" w:hAnsi="Calibri" w:cs="Calibri"/>
          <w:szCs w:val="24"/>
        </w:rPr>
        <w:t>:</w:t>
      </w:r>
      <w:r>
        <w:rPr>
          <w:rFonts w:ascii="Calibri" w:hAnsi="Calibri" w:cs="Calibri"/>
          <w:szCs w:val="24"/>
        </w:rPr>
        <w:t>15</w:t>
      </w:r>
      <w:r w:rsidR="00447A8A" w:rsidRPr="006003DF">
        <w:rPr>
          <w:rFonts w:ascii="Calibri" w:hAnsi="Calibri" w:cs="Calibri"/>
          <w:szCs w:val="24"/>
        </w:rPr>
        <w:t xml:space="preserve"> </w:t>
      </w:r>
      <w:r w:rsidR="0076315A">
        <w:rPr>
          <w:rFonts w:ascii="Calibri" w:hAnsi="Calibri" w:cs="Calibri"/>
          <w:b/>
          <w:szCs w:val="24"/>
        </w:rPr>
        <w:t>Training events: quality control</w:t>
      </w:r>
    </w:p>
    <w:p w14:paraId="39150887" w14:textId="560A5150" w:rsidR="00447A8A" w:rsidRPr="0076315A" w:rsidRDefault="0076315A" w:rsidP="0076315A">
      <w:pPr>
        <w:pStyle w:val="ListParagraph"/>
        <w:numPr>
          <w:ilvl w:val="0"/>
          <w:numId w:val="9"/>
        </w:numPr>
        <w:contextualSpacing/>
        <w:jc w:val="left"/>
        <w:rPr>
          <w:rFonts w:ascii="Calibri" w:hAnsi="Calibri" w:cs="Calibri"/>
          <w:szCs w:val="24"/>
        </w:rPr>
      </w:pPr>
      <w:r w:rsidRPr="0076315A">
        <w:rPr>
          <w:rFonts w:ascii="Calibri" w:hAnsi="Calibri" w:cs="Calibri"/>
          <w:i/>
          <w:szCs w:val="24"/>
        </w:rPr>
        <w:t>WP4-WP9 quality control instruments</w:t>
      </w:r>
    </w:p>
    <w:p w14:paraId="0CA408A3" w14:textId="608204CC" w:rsidR="0076315A" w:rsidRPr="0076315A" w:rsidRDefault="0076315A" w:rsidP="0076315A">
      <w:pPr>
        <w:pStyle w:val="ListParagraph"/>
        <w:numPr>
          <w:ilvl w:val="0"/>
          <w:numId w:val="9"/>
        </w:numPr>
        <w:contextualSpacing/>
        <w:jc w:val="left"/>
        <w:rPr>
          <w:rFonts w:ascii="Calibri" w:hAnsi="Calibri" w:cs="Calibri"/>
          <w:szCs w:val="24"/>
        </w:rPr>
      </w:pPr>
      <w:r w:rsidRPr="0076315A">
        <w:rPr>
          <w:rFonts w:ascii="Calibri" w:hAnsi="Calibri" w:cs="Calibri"/>
          <w:i/>
          <w:szCs w:val="24"/>
          <w:u w:val="single"/>
        </w:rPr>
        <w:t xml:space="preserve">Required inputs by all </w:t>
      </w:r>
      <w:r>
        <w:rPr>
          <w:rFonts w:ascii="Calibri" w:hAnsi="Calibri" w:cs="Calibri"/>
          <w:i/>
          <w:szCs w:val="24"/>
          <w:u w:val="single"/>
        </w:rPr>
        <w:t>participants</w:t>
      </w:r>
      <w:r w:rsidRPr="0076315A">
        <w:rPr>
          <w:rFonts w:ascii="Calibri" w:hAnsi="Calibri" w:cs="Calibri"/>
          <w:i/>
          <w:szCs w:val="24"/>
          <w:u w:val="single"/>
        </w:rPr>
        <w:t>:</w:t>
      </w:r>
      <w:r>
        <w:rPr>
          <w:rFonts w:ascii="Calibri" w:hAnsi="Calibri" w:cs="Calibri"/>
          <w:i/>
          <w:szCs w:val="24"/>
        </w:rPr>
        <w:t xml:space="preserve"> evaluation mechanisms after each training event + evaluation mechanisms after training sets</w:t>
      </w:r>
    </w:p>
    <w:p w14:paraId="41D793F2" w14:textId="77777777" w:rsidR="0076315A" w:rsidRDefault="0076315A" w:rsidP="0076315A">
      <w:pPr>
        <w:contextualSpacing/>
        <w:jc w:val="left"/>
        <w:rPr>
          <w:rFonts w:ascii="Calibri" w:hAnsi="Calibri" w:cs="Calibri"/>
          <w:szCs w:val="24"/>
        </w:rPr>
      </w:pPr>
    </w:p>
    <w:p w14:paraId="7AFE1925" w14:textId="4FE31312" w:rsidR="0076315A" w:rsidRPr="006003DF" w:rsidRDefault="0076315A" w:rsidP="0076315A">
      <w:pPr>
        <w:shd w:val="clear" w:color="auto" w:fill="D17F7F"/>
        <w:jc w:val="left"/>
        <w:rPr>
          <w:rFonts w:ascii="Calibri" w:hAnsi="Calibri" w:cs="Calibri"/>
          <w:szCs w:val="24"/>
        </w:rPr>
      </w:pPr>
      <w:r w:rsidRPr="006003DF">
        <w:rPr>
          <w:rFonts w:ascii="Calibri" w:hAnsi="Calibri" w:cs="Calibri"/>
          <w:szCs w:val="24"/>
        </w:rPr>
        <w:t>1</w:t>
      </w:r>
      <w:r w:rsidR="006F1FBD">
        <w:rPr>
          <w:rFonts w:ascii="Calibri" w:hAnsi="Calibri" w:cs="Calibri"/>
          <w:szCs w:val="24"/>
        </w:rPr>
        <w:t>0</w:t>
      </w:r>
      <w:r w:rsidRPr="006003DF">
        <w:rPr>
          <w:rFonts w:ascii="Calibri" w:hAnsi="Calibri" w:cs="Calibri"/>
          <w:szCs w:val="24"/>
        </w:rPr>
        <w:t>:</w:t>
      </w:r>
      <w:r w:rsidR="006F1FBD">
        <w:rPr>
          <w:rFonts w:ascii="Calibri" w:hAnsi="Calibri" w:cs="Calibri"/>
          <w:szCs w:val="24"/>
        </w:rPr>
        <w:t>15</w:t>
      </w:r>
      <w:r w:rsidRPr="006003DF">
        <w:rPr>
          <w:rFonts w:ascii="Calibri" w:hAnsi="Calibri" w:cs="Calibri"/>
          <w:szCs w:val="24"/>
        </w:rPr>
        <w:t>-1</w:t>
      </w:r>
      <w:r w:rsidR="006F1FBD">
        <w:rPr>
          <w:rFonts w:ascii="Calibri" w:hAnsi="Calibri" w:cs="Calibri"/>
          <w:szCs w:val="24"/>
        </w:rPr>
        <w:t>1</w:t>
      </w:r>
      <w:r w:rsidRPr="006003DF">
        <w:rPr>
          <w:rFonts w:ascii="Calibri" w:hAnsi="Calibri" w:cs="Calibri"/>
          <w:szCs w:val="24"/>
        </w:rPr>
        <w:t>:</w:t>
      </w:r>
      <w:r w:rsidR="006F1FBD">
        <w:rPr>
          <w:rFonts w:ascii="Calibri" w:hAnsi="Calibri" w:cs="Calibri"/>
          <w:szCs w:val="24"/>
        </w:rPr>
        <w:t>0</w:t>
      </w:r>
      <w:r w:rsidRPr="006003DF">
        <w:rPr>
          <w:rFonts w:ascii="Calibri" w:hAnsi="Calibri" w:cs="Calibri"/>
          <w:szCs w:val="24"/>
        </w:rPr>
        <w:t xml:space="preserve">0 </w:t>
      </w:r>
      <w:r>
        <w:rPr>
          <w:rFonts w:ascii="Calibri" w:hAnsi="Calibri" w:cs="Calibri"/>
          <w:b/>
          <w:szCs w:val="24"/>
        </w:rPr>
        <w:t>DISS and SUST: quality control instruments</w:t>
      </w:r>
    </w:p>
    <w:p w14:paraId="0117AB70" w14:textId="2C4E20D9" w:rsidR="0076315A" w:rsidRPr="0076315A" w:rsidRDefault="0076315A" w:rsidP="0076315A">
      <w:pPr>
        <w:pStyle w:val="ListParagraph"/>
        <w:numPr>
          <w:ilvl w:val="0"/>
          <w:numId w:val="9"/>
        </w:numPr>
        <w:contextualSpacing/>
        <w:jc w:val="left"/>
        <w:rPr>
          <w:rFonts w:ascii="Calibri" w:hAnsi="Calibri" w:cs="Calibri"/>
          <w:szCs w:val="24"/>
        </w:rPr>
      </w:pPr>
      <w:r>
        <w:rPr>
          <w:rFonts w:ascii="Calibri" w:hAnsi="Calibri" w:cs="Calibri"/>
          <w:i/>
          <w:szCs w:val="24"/>
        </w:rPr>
        <w:t>WP10</w:t>
      </w:r>
      <w:r w:rsidRPr="0076315A">
        <w:rPr>
          <w:rFonts w:ascii="Calibri" w:hAnsi="Calibri" w:cs="Calibri"/>
          <w:i/>
          <w:szCs w:val="24"/>
        </w:rPr>
        <w:t xml:space="preserve"> quality control instruments</w:t>
      </w:r>
    </w:p>
    <w:p w14:paraId="224ED306" w14:textId="10CE5909" w:rsidR="0076315A" w:rsidRPr="0076315A" w:rsidRDefault="0076315A" w:rsidP="0076315A">
      <w:pPr>
        <w:pStyle w:val="ListParagraph"/>
        <w:numPr>
          <w:ilvl w:val="0"/>
          <w:numId w:val="9"/>
        </w:numPr>
        <w:contextualSpacing/>
        <w:jc w:val="left"/>
        <w:rPr>
          <w:rFonts w:ascii="Calibri" w:hAnsi="Calibri" w:cs="Calibri"/>
          <w:szCs w:val="24"/>
        </w:rPr>
      </w:pPr>
      <w:r w:rsidRPr="0076315A">
        <w:rPr>
          <w:rFonts w:ascii="Calibri" w:hAnsi="Calibri" w:cs="Calibri"/>
          <w:i/>
          <w:szCs w:val="24"/>
          <w:u w:val="single"/>
        </w:rPr>
        <w:t xml:space="preserve">Required inputs by all </w:t>
      </w:r>
      <w:r>
        <w:rPr>
          <w:rFonts w:ascii="Calibri" w:hAnsi="Calibri" w:cs="Calibri"/>
          <w:i/>
          <w:szCs w:val="24"/>
          <w:u w:val="single"/>
        </w:rPr>
        <w:t>participants</w:t>
      </w:r>
      <w:r w:rsidRPr="0076315A">
        <w:rPr>
          <w:rFonts w:ascii="Calibri" w:hAnsi="Calibri" w:cs="Calibri"/>
          <w:i/>
          <w:szCs w:val="24"/>
          <w:u w:val="single"/>
        </w:rPr>
        <w:t>:</w:t>
      </w:r>
      <w:r>
        <w:rPr>
          <w:rFonts w:ascii="Calibri" w:hAnsi="Calibri" w:cs="Calibri"/>
          <w:i/>
          <w:szCs w:val="24"/>
        </w:rPr>
        <w:t xml:space="preserve"> suggested mechanisms for improving DISS activities</w:t>
      </w:r>
    </w:p>
    <w:p w14:paraId="176AE5C9" w14:textId="77777777" w:rsidR="0076315A" w:rsidRPr="0076315A" w:rsidRDefault="0076315A" w:rsidP="0076315A">
      <w:pPr>
        <w:contextualSpacing/>
        <w:jc w:val="left"/>
        <w:rPr>
          <w:rFonts w:ascii="Calibri" w:hAnsi="Calibri" w:cs="Calibri"/>
          <w:szCs w:val="24"/>
        </w:rPr>
      </w:pPr>
    </w:p>
    <w:sectPr w:rsidR="0076315A" w:rsidRPr="0076315A" w:rsidSect="00800DC4">
      <w:headerReference w:type="default" r:id="rId8"/>
      <w:footerReference w:type="default" r:id="rId9"/>
      <w:headerReference w:type="firs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92330" w14:textId="77777777" w:rsidR="00C567AF" w:rsidRDefault="00C567AF" w:rsidP="00497F31">
      <w:r>
        <w:separator/>
      </w:r>
    </w:p>
  </w:endnote>
  <w:endnote w:type="continuationSeparator" w:id="0">
    <w:p w14:paraId="3CC7CF56" w14:textId="77777777" w:rsidR="00C567AF" w:rsidRDefault="00C567AF" w:rsidP="0049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YU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8D6DC" w14:textId="77777777" w:rsidR="00497F31" w:rsidRDefault="00ED6ED6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640637D4" wp14:editId="5D98B01B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3327400" cy="91440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0" cy="914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EB4FBC" w14:textId="77777777" w:rsidR="00ED6ED6" w:rsidRDefault="00ED6ED6" w:rsidP="00ED6ED6">
                          <w:pPr>
                            <w:spacing w:after="40"/>
                            <w:jc w:val="left"/>
                            <w:rPr>
                              <w:rFonts w:ascii="Calibri" w:hAnsi="Calibri" w:cs="Calibri"/>
                              <w:b/>
                              <w:sz w:val="16"/>
                              <w:szCs w:val="16"/>
                              <w:lang w:eastAsia="sl-SI"/>
                            </w:rPr>
                          </w:pP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 xml:space="preserve">European Commission </w:t>
                          </w: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>Erasmus+</w:t>
                          </w: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 xml:space="preserve"> Project: </w:t>
                          </w: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br/>
                          </w:r>
                          <w:r w:rsidRPr="00ED6ED6">
                            <w:rPr>
                              <w:rFonts w:ascii="Calibri" w:hAnsi="Calibri" w:cs="Calibri"/>
                              <w:b/>
                              <w:sz w:val="16"/>
                              <w:szCs w:val="16"/>
                              <w:lang w:eastAsia="sl-SI"/>
                            </w:rPr>
                            <w:t>ERASMUS-EDU-2024-CBHE-STRAND-3 / ERASMUS2027/ 101179688</w:t>
                          </w:r>
                        </w:p>
                        <w:p w14:paraId="595EC0A1" w14:textId="77777777" w:rsidR="00ED6ED6" w:rsidRPr="00A022D0" w:rsidRDefault="00ED6ED6" w:rsidP="00ED6ED6">
                          <w:pPr>
                            <w:spacing w:after="40"/>
                            <w:jc w:val="left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 xml:space="preserve">This project has been funded with support from the European Commission. </w:t>
                          </w: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br/>
                            <w:t>This publication [communication] reflects the views only of the author, and the Commission cannot be held responsible for any use which may be made of the information contained therein.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0637D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0;margin-top:0;width:262pt;height:1in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" filled="f" stroked="f">
              <v:textbox>
                <w:txbxContent>
                  <w:p w14:paraId="37EB4FBC" w14:textId="77777777" w:rsidR="00ED6ED6" w:rsidRDefault="00ED6ED6" w:rsidP="00ED6ED6">
                    <w:pPr>
                      <w:spacing w:after="40"/>
                      <w:jc w:val="left"/>
                      <w:rPr>
                        <w:rFonts w:ascii="Calibri" w:hAnsi="Calibri" w:cs="Calibri"/>
                        <w:b/>
                        <w:sz w:val="16"/>
                        <w:szCs w:val="16"/>
                        <w:lang w:eastAsia="sl-SI"/>
                      </w:rPr>
                    </w:pP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 xml:space="preserve">European Commission </w:t>
                    </w:r>
                    <w:r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>Erasmus+</w:t>
                    </w: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 xml:space="preserve"> Project: </w:t>
                    </w: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br/>
                    </w:r>
                    <w:r w:rsidRPr="00ED6ED6">
                      <w:rPr>
                        <w:rFonts w:ascii="Calibri" w:hAnsi="Calibri" w:cs="Calibri"/>
                        <w:b/>
                        <w:sz w:val="16"/>
                        <w:szCs w:val="16"/>
                        <w:lang w:eastAsia="sl-SI"/>
                      </w:rPr>
                      <w:t>ERASMUS-EDU-2024-CBHE-STRAND-3 / ERASMUS2027/ 101179688</w:t>
                    </w:r>
                  </w:p>
                  <w:p w14:paraId="595EC0A1" w14:textId="77777777" w:rsidR="00ED6ED6" w:rsidRPr="00A022D0" w:rsidRDefault="00ED6ED6" w:rsidP="00ED6ED6">
                    <w:pPr>
                      <w:spacing w:after="40"/>
                      <w:jc w:val="left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 xml:space="preserve">This project has been funded with support from the European Commission. </w:t>
                    </w: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br/>
                      <w:t>This publication [communication] reflects the views only of the author, and the Commission cannot be held responsible for any use which may be made of the information contained therein.</w:t>
                    </w:r>
                  </w:p>
                </w:txbxContent>
              </v:textbox>
            </v:shape>
          </w:pict>
        </mc:Fallback>
      </mc:AlternateContent>
    </w:r>
    <w:r w:rsidR="00497F31">
      <w:rPr>
        <w:rFonts w:ascii="Arial" w:hAnsi="Arial" w:cs="Arial"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5A8F1D2" wp14:editId="7D51E259">
              <wp:simplePos x="0" y="0"/>
              <wp:positionH relativeFrom="margin">
                <wp:align>right</wp:align>
              </wp:positionH>
              <wp:positionV relativeFrom="paragraph">
                <wp:posOffset>43815</wp:posOffset>
              </wp:positionV>
              <wp:extent cx="2819400" cy="929640"/>
              <wp:effectExtent l="0" t="0" r="0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9400" cy="9296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811D6B" w14:textId="77777777" w:rsidR="00CA08C1" w:rsidRDefault="00497F31" w:rsidP="00CA08C1">
                          <w:pPr>
                            <w:spacing w:line="276" w:lineRule="auto"/>
                            <w:jc w:val="right"/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</w:pP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| </w:t>
                          </w:r>
                          <w:r w:rsidRPr="00C54681">
                            <w:rPr>
                              <w:rFonts w:ascii="Arial" w:hAnsi="Arial" w:cs="Arial"/>
                              <w:b/>
                              <w:noProof/>
                              <w:sz w:val="16"/>
                              <w:szCs w:val="16"/>
                            </w:rPr>
                            <w:t>PROJECT COORDINATOR:</w:t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University of Donja Gorica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br/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>| Donja Gorica, 81 000 Podgorica, Montenegro</w:t>
                          </w:r>
                        </w:p>
                        <w:p w14:paraId="1B528590" w14:textId="77777777" w:rsidR="00497F31" w:rsidRPr="00C54681" w:rsidRDefault="00497F31" w:rsidP="00CA08C1">
                          <w:pPr>
                            <w:spacing w:line="276" w:lineRule="auto"/>
                            <w:jc w:val="right"/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</w:pP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| </w:t>
                          </w:r>
                          <w:hyperlink r:id="rId1" w:history="1">
                            <w:r w:rsidRPr="000B5DDE">
                              <w:rPr>
                                <w:rStyle w:val="Hyperlink"/>
                                <w:rFonts w:ascii="Arial" w:hAnsi="Arial" w:cs="Arial"/>
                                <w:noProof/>
                                <w:sz w:val="16"/>
                                <w:szCs w:val="16"/>
                              </w:rPr>
                              <w:t>http://www.udg.edu.me</w:t>
                            </w:r>
                          </w:hyperlink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</w:t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/    |  </w:t>
                          </w:r>
                          <w:hyperlink r:id="rId2" w:history="1">
                            <w:r w:rsidRPr="000B5DDE">
                              <w:rPr>
                                <w:rStyle w:val="Hyperlink"/>
                                <w:rFonts w:ascii="Arial" w:hAnsi="Arial" w:cs="Arial"/>
                                <w:noProof/>
                                <w:sz w:val="16"/>
                                <w:szCs w:val="16"/>
                              </w:rPr>
                              <w:t>udg@udg.edu.me</w:t>
                            </w:r>
                          </w:hyperlink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br/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| Tel:+382(0)20 410 777      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</w:t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| Fax:+382(0)20 410 766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5A8F1D2" id="Text Box 3" o:spid="_x0000_s1027" type="#_x0000_t202" style="position:absolute;left:0;text-align:left;margin-left:170.8pt;margin-top:3.45pt;width:222pt;height:73.2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" stroked="f">
              <v:textbox>
                <w:txbxContent>
                  <w:p w14:paraId="53811D6B" w14:textId="77777777" w:rsidR="00CA08C1" w:rsidRDefault="00497F31" w:rsidP="00CA08C1">
                    <w:pPr>
                      <w:spacing w:line="276" w:lineRule="auto"/>
                      <w:jc w:val="right"/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</w:pP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| </w:t>
                    </w:r>
                    <w:r w:rsidRPr="00C54681">
                      <w:rPr>
                        <w:rFonts w:ascii="Arial" w:hAnsi="Arial" w:cs="Arial"/>
                        <w:b/>
                        <w:noProof/>
                        <w:sz w:val="16"/>
                        <w:szCs w:val="16"/>
                      </w:rPr>
                      <w:t>PROJECT COORDINATOR:</w:t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University of Donja Gorica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br/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>| Donja Gorica, 81 000 Podgorica, Montenegro</w:t>
                    </w:r>
                  </w:p>
                  <w:p w14:paraId="1B528590" w14:textId="77777777" w:rsidR="00497F31" w:rsidRPr="00C54681" w:rsidRDefault="00497F31" w:rsidP="00CA08C1">
                    <w:pPr>
                      <w:spacing w:line="276" w:lineRule="auto"/>
                      <w:jc w:val="right"/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</w:pP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| </w:t>
                    </w:r>
                    <w:hyperlink r:id="rId3" w:history="1">
                      <w:r w:rsidRPr="000B5DDE">
                        <w:rPr>
                          <w:rStyle w:val="Hyperlink"/>
                          <w:rFonts w:ascii="Arial" w:hAnsi="Arial" w:cs="Arial"/>
                          <w:noProof/>
                          <w:sz w:val="16"/>
                          <w:szCs w:val="16"/>
                        </w:rPr>
                        <w:t>http://www.udg.edu.me</w:t>
                      </w:r>
                    </w:hyperlink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</w:t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/    |  </w:t>
                    </w:r>
                    <w:hyperlink r:id="rId4" w:history="1">
                      <w:r w:rsidRPr="000B5DDE">
                        <w:rPr>
                          <w:rStyle w:val="Hyperlink"/>
                          <w:rFonts w:ascii="Arial" w:hAnsi="Arial" w:cs="Arial"/>
                          <w:noProof/>
                          <w:sz w:val="16"/>
                          <w:szCs w:val="16"/>
                        </w:rPr>
                        <w:t>udg@udg.edu.me</w:t>
                      </w:r>
                    </w:hyperlink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br/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| Tel:+382(0)20 410 777      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</w:t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| Fax:+382(0)20 410 766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br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97F31"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9656119" wp14:editId="514AE428">
              <wp:simplePos x="0" y="0"/>
              <wp:positionH relativeFrom="column">
                <wp:posOffset>-147320</wp:posOffset>
              </wp:positionH>
              <wp:positionV relativeFrom="paragraph">
                <wp:posOffset>45085</wp:posOffset>
              </wp:positionV>
              <wp:extent cx="3327400" cy="91440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0" cy="914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ABF310D" w14:textId="77777777" w:rsidR="00497F31" w:rsidRPr="00A022D0" w:rsidRDefault="00497F31" w:rsidP="00497F31">
                          <w:pPr>
                            <w:spacing w:after="40"/>
                            <w:jc w:val="left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9656119" id="Text Box 4" o:spid="_x0000_s1028" type="#_x0000_t202" style="position:absolute;left:0;text-align:left;margin-left:-11.6pt;margin-top:3.55pt;width:262pt;height:1in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" filled="f" stroked="f">
              <v:textbox>
                <w:txbxContent>
                  <w:p w14:paraId="2ABF310D" w14:textId="77777777" w:rsidR="00497F31" w:rsidRPr="00A022D0" w:rsidRDefault="00497F31" w:rsidP="00497F31">
                    <w:pPr>
                      <w:spacing w:after="40"/>
                      <w:jc w:val="left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767742F" w14:textId="77777777" w:rsidR="00497F31" w:rsidRDefault="00497F31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</w:p>
  <w:p w14:paraId="56E12D1A" w14:textId="77777777" w:rsidR="00497F31" w:rsidRDefault="00497F31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</w:p>
  <w:p w14:paraId="178C2C5E" w14:textId="77777777" w:rsidR="00497F31" w:rsidRPr="0068457E" w:rsidRDefault="00497F31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37C7C" w14:textId="77777777" w:rsidR="00C567AF" w:rsidRDefault="00C567AF" w:rsidP="00497F31">
      <w:r>
        <w:separator/>
      </w:r>
    </w:p>
  </w:footnote>
  <w:footnote w:type="continuationSeparator" w:id="0">
    <w:p w14:paraId="30F6FFDD" w14:textId="77777777" w:rsidR="00C567AF" w:rsidRDefault="00C567AF" w:rsidP="00497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CBCAA" w14:textId="77777777" w:rsidR="00497F31" w:rsidRDefault="009A415A">
    <w:pPr>
      <w:pStyle w:val="Header"/>
    </w:pPr>
    <w:r>
      <w:rPr>
        <w:noProof/>
        <w:lang w:val="en-US"/>
      </w:rPr>
      <w:drawing>
        <wp:anchor distT="0" distB="0" distL="114300" distR="114300" simplePos="0" relativeHeight="251666432" behindDoc="0" locked="0" layoutInCell="1" allowOverlap="1" wp14:anchorId="4FD68167" wp14:editId="732F30F8">
          <wp:simplePos x="0" y="0"/>
          <wp:positionH relativeFrom="column">
            <wp:posOffset>0</wp:posOffset>
          </wp:positionH>
          <wp:positionV relativeFrom="paragraph">
            <wp:posOffset>-99060</wp:posOffset>
          </wp:positionV>
          <wp:extent cx="1691640" cy="559435"/>
          <wp:effectExtent l="0" t="0" r="3810" b="0"/>
          <wp:wrapNone/>
          <wp:docPr id="15" name="Picture 15" descr="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640" cy="559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5A89" w:rsidRPr="00135A89">
      <w:rPr>
        <w:noProof/>
        <w:lang w:val="en-US"/>
      </w:rPr>
      <w:drawing>
        <wp:anchor distT="0" distB="0" distL="114300" distR="114300" simplePos="0" relativeHeight="251664384" behindDoc="1" locked="0" layoutInCell="1" allowOverlap="1" wp14:anchorId="74769127" wp14:editId="03AB7723">
          <wp:simplePos x="0" y="0"/>
          <wp:positionH relativeFrom="column">
            <wp:posOffset>4145280</wp:posOffset>
          </wp:positionH>
          <wp:positionV relativeFrom="paragraph">
            <wp:posOffset>-205740</wp:posOffset>
          </wp:positionV>
          <wp:extent cx="2448701" cy="66421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8701" cy="664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BEE94BC" w14:textId="77777777" w:rsidR="00497F31" w:rsidRDefault="00497F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F5DE3" w14:textId="77777777" w:rsidR="00EF1BB5" w:rsidRDefault="00EF1BB5">
    <w:pPr>
      <w:pStyle w:val="Header"/>
    </w:pPr>
    <w:r>
      <w:rPr>
        <w:noProof/>
        <w:lang w:val="en-US"/>
      </w:rPr>
      <w:drawing>
        <wp:anchor distT="0" distB="0" distL="114300" distR="114300" simplePos="0" relativeHeight="251663360" behindDoc="0" locked="0" layoutInCell="1" allowOverlap="1" wp14:anchorId="411FB7D6" wp14:editId="78DC5665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785847" cy="1470660"/>
          <wp:effectExtent l="0" t="0" r="5715" b="0"/>
          <wp:wrapTopAndBottom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2312312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847" cy="1470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74001"/>
    <w:multiLevelType w:val="hybridMultilevel"/>
    <w:tmpl w:val="3796D4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D3FAC"/>
    <w:multiLevelType w:val="multilevel"/>
    <w:tmpl w:val="DABE48F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 w15:restartNumberingAfterBreak="0">
    <w:nsid w:val="1E973DD5"/>
    <w:multiLevelType w:val="multilevel"/>
    <w:tmpl w:val="8436B5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267C10D8"/>
    <w:multiLevelType w:val="hybridMultilevel"/>
    <w:tmpl w:val="C46C1BC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4F4CD6"/>
    <w:multiLevelType w:val="hybridMultilevel"/>
    <w:tmpl w:val="51B0632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AD7AA8"/>
    <w:multiLevelType w:val="hybridMultilevel"/>
    <w:tmpl w:val="AF84C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AB6662"/>
    <w:multiLevelType w:val="hybridMultilevel"/>
    <w:tmpl w:val="56FEB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6518B5"/>
    <w:multiLevelType w:val="hybridMultilevel"/>
    <w:tmpl w:val="FE06C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CD16DA"/>
    <w:multiLevelType w:val="hybridMultilevel"/>
    <w:tmpl w:val="BDAA9DDA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489650">
    <w:abstractNumId w:val="5"/>
  </w:num>
  <w:num w:numId="2" w16cid:durableId="1502351888">
    <w:abstractNumId w:val="4"/>
  </w:num>
  <w:num w:numId="3" w16cid:durableId="82804691">
    <w:abstractNumId w:val="6"/>
  </w:num>
  <w:num w:numId="4" w16cid:durableId="2106224487">
    <w:abstractNumId w:val="1"/>
  </w:num>
  <w:num w:numId="5" w16cid:durableId="1836146133">
    <w:abstractNumId w:val="2"/>
  </w:num>
  <w:num w:numId="6" w16cid:durableId="1940288204">
    <w:abstractNumId w:val="7"/>
  </w:num>
  <w:num w:numId="7" w16cid:durableId="160779666">
    <w:abstractNumId w:val="0"/>
  </w:num>
  <w:num w:numId="8" w16cid:durableId="122768336">
    <w:abstractNumId w:val="3"/>
  </w:num>
  <w:num w:numId="9" w16cid:durableId="18140568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F31"/>
    <w:rsid w:val="000459D1"/>
    <w:rsid w:val="00057C74"/>
    <w:rsid w:val="00080824"/>
    <w:rsid w:val="00086E67"/>
    <w:rsid w:val="00135A89"/>
    <w:rsid w:val="001751C2"/>
    <w:rsid w:val="001A27D4"/>
    <w:rsid w:val="001C3719"/>
    <w:rsid w:val="001C5975"/>
    <w:rsid w:val="001F09EE"/>
    <w:rsid w:val="002302D9"/>
    <w:rsid w:val="00234DA0"/>
    <w:rsid w:val="002B6F1A"/>
    <w:rsid w:val="003B6D83"/>
    <w:rsid w:val="0041560C"/>
    <w:rsid w:val="00425A5F"/>
    <w:rsid w:val="00447A8A"/>
    <w:rsid w:val="00481823"/>
    <w:rsid w:val="00482551"/>
    <w:rsid w:val="00497F31"/>
    <w:rsid w:val="004F2AF8"/>
    <w:rsid w:val="004F4FBD"/>
    <w:rsid w:val="005112F5"/>
    <w:rsid w:val="00590D27"/>
    <w:rsid w:val="005A1497"/>
    <w:rsid w:val="005E7280"/>
    <w:rsid w:val="005F2170"/>
    <w:rsid w:val="0060381D"/>
    <w:rsid w:val="006C32C7"/>
    <w:rsid w:val="006C7A1F"/>
    <w:rsid w:val="006F1FBD"/>
    <w:rsid w:val="0076315A"/>
    <w:rsid w:val="007E4E0D"/>
    <w:rsid w:val="00800DC4"/>
    <w:rsid w:val="008B26A8"/>
    <w:rsid w:val="009A415A"/>
    <w:rsid w:val="009C2404"/>
    <w:rsid w:val="00A2707D"/>
    <w:rsid w:val="00A71E13"/>
    <w:rsid w:val="00A97692"/>
    <w:rsid w:val="00BF1814"/>
    <w:rsid w:val="00C567AF"/>
    <w:rsid w:val="00CA08C1"/>
    <w:rsid w:val="00CB232F"/>
    <w:rsid w:val="00CC5C1E"/>
    <w:rsid w:val="00D0069E"/>
    <w:rsid w:val="00D024AB"/>
    <w:rsid w:val="00D270C8"/>
    <w:rsid w:val="00D90235"/>
    <w:rsid w:val="00DA3D59"/>
    <w:rsid w:val="00ED6ED6"/>
    <w:rsid w:val="00EE0530"/>
    <w:rsid w:val="00EF1BB5"/>
    <w:rsid w:val="00F7715F"/>
    <w:rsid w:val="00F9322D"/>
    <w:rsid w:val="00F94948"/>
    <w:rsid w:val="00FE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E8624F"/>
  <w15:chartTrackingRefBased/>
  <w15:docId w15:val="{72BB0860-6687-4D67-8EAA-B6F0EEE2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AF8"/>
    <w:pPr>
      <w:spacing w:after="0" w:line="240" w:lineRule="auto"/>
      <w:jc w:val="both"/>
    </w:pPr>
    <w:rPr>
      <w:rFonts w:ascii="Times New Roman YU" w:eastAsia="Times New Roman" w:hAnsi="Times New Roman YU" w:cs="Times New Roman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BB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59D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59D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7F3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97F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97F31"/>
  </w:style>
  <w:style w:type="paragraph" w:styleId="Footer">
    <w:name w:val="footer"/>
    <w:basedOn w:val="Normal"/>
    <w:link w:val="FooterChar"/>
    <w:uiPriority w:val="99"/>
    <w:unhideWhenUsed/>
    <w:rsid w:val="00497F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7F31"/>
  </w:style>
  <w:style w:type="character" w:styleId="Hyperlink">
    <w:name w:val="Hyperlink"/>
    <w:uiPriority w:val="99"/>
    <w:unhideWhenUsed/>
    <w:rsid w:val="00497F3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97F31"/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styleId="Strong">
    <w:name w:val="Strong"/>
    <w:uiPriority w:val="22"/>
    <w:qFormat/>
    <w:rsid w:val="00497F3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EF1BB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EF1BB5"/>
    <w:pPr>
      <w:spacing w:line="259" w:lineRule="auto"/>
      <w:jc w:val="left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F1BB5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0459D1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0459D1"/>
    <w:rPr>
      <w:rFonts w:ascii="Cambria" w:eastAsia="Times New Roman" w:hAnsi="Cambria" w:cs="Times New Roman"/>
      <w:b/>
      <w:bCs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4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404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2302D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dg.edu.me" TargetMode="External"/><Relationship Id="rId2" Type="http://schemas.openxmlformats.org/officeDocument/2006/relationships/hyperlink" Target="mailto:udg@udg.edu.me" TargetMode="External"/><Relationship Id="rId1" Type="http://schemas.openxmlformats.org/officeDocument/2006/relationships/hyperlink" Target="http://www.udg.edu.me" TargetMode="External"/><Relationship Id="rId4" Type="http://schemas.openxmlformats.org/officeDocument/2006/relationships/hyperlink" Target="mailto:udg@udg.edu.m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321A6-C84D-410E-A636-3B5D53D1C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192</Words>
  <Characters>1316</Characters>
  <Application>Microsoft Office Word</Application>
  <DocSecurity>0</DocSecurity>
  <Lines>50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Ivana Ognjanovic</cp:lastModifiedBy>
  <cp:revision>4</cp:revision>
  <cp:lastPrinted>2025-01-22T07:26:00Z</cp:lastPrinted>
  <dcterms:created xsi:type="dcterms:W3CDTF">2025-01-28T11:29:00Z</dcterms:created>
  <dcterms:modified xsi:type="dcterms:W3CDTF">2025-11-20T11:03:00Z</dcterms:modified>
</cp:coreProperties>
</file>